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8E437" w14:textId="5F680A65" w:rsidR="004A72F7" w:rsidRPr="009C2DAB" w:rsidRDefault="004A72F7" w:rsidP="004A72F7">
      <w:pPr>
        <w:tabs>
          <w:tab w:val="right" w:pos="10000"/>
        </w:tabs>
        <w:rPr>
          <w:rFonts w:ascii="Arial" w:hAnsi="Arial" w:cs="Arial"/>
          <w:b/>
          <w:szCs w:val="24"/>
        </w:rPr>
      </w:pPr>
      <w:r w:rsidRPr="009C2DAB">
        <w:rPr>
          <w:rFonts w:ascii="Arial" w:hAnsi="Arial" w:cs="Arial"/>
          <w:b/>
          <w:szCs w:val="24"/>
        </w:rPr>
        <w:t>3GPP TSG-RAN WG4 #98bis-e</w:t>
      </w:r>
      <w:r w:rsidRPr="009C2DAB">
        <w:rPr>
          <w:rFonts w:ascii="Arial" w:hAnsi="Arial" w:cs="Arial"/>
          <w:b/>
          <w:szCs w:val="24"/>
        </w:rPr>
        <w:tab/>
        <w:t>R4-21</w:t>
      </w:r>
      <w:r w:rsidR="009C2DAB" w:rsidRPr="009C2DAB">
        <w:rPr>
          <w:rFonts w:ascii="Arial" w:hAnsi="Arial" w:cs="Arial"/>
          <w:b/>
          <w:szCs w:val="24"/>
        </w:rPr>
        <w:t>07210</w:t>
      </w:r>
    </w:p>
    <w:p w14:paraId="4A27CBC0" w14:textId="77777777" w:rsidR="004A72F7" w:rsidRPr="009C2DAB" w:rsidRDefault="004A72F7" w:rsidP="004A72F7">
      <w:pPr>
        <w:tabs>
          <w:tab w:val="right" w:pos="10000"/>
        </w:tabs>
        <w:rPr>
          <w:rFonts w:ascii="Arial" w:hAnsi="Arial" w:cs="Arial"/>
          <w:b/>
          <w:szCs w:val="24"/>
        </w:rPr>
      </w:pPr>
      <w:bookmarkStart w:id="0" w:name="_Hlk495298459"/>
      <w:r w:rsidRPr="009C2DAB">
        <w:rPr>
          <w:rFonts w:ascii="Arial" w:hAnsi="Arial" w:cs="Arial"/>
          <w:b/>
          <w:szCs w:val="24"/>
        </w:rPr>
        <w:t xml:space="preserve">e-Meeting, </w:t>
      </w:r>
      <w:bookmarkStart w:id="1" w:name="_Hlk40268029"/>
      <w:r w:rsidRPr="009C2DAB">
        <w:rPr>
          <w:rFonts w:ascii="Arial" w:hAnsi="Arial" w:cs="Arial"/>
          <w:b/>
          <w:szCs w:val="24"/>
        </w:rPr>
        <w:t>Apr 12 – 20, 2020</w:t>
      </w:r>
      <w:bookmarkEnd w:id="1"/>
    </w:p>
    <w:p w14:paraId="73C0604F" w14:textId="77777777" w:rsidR="004A72F7" w:rsidRPr="009C2DAB" w:rsidRDefault="004A72F7" w:rsidP="004A72F7">
      <w:pPr>
        <w:pStyle w:val="Footer"/>
        <w:jc w:val="both"/>
        <w:rPr>
          <w:sz w:val="16"/>
        </w:rPr>
      </w:pPr>
    </w:p>
    <w:p w14:paraId="363BB58E" w14:textId="77777777" w:rsidR="004A72F7" w:rsidRPr="009C2DAB" w:rsidRDefault="004A72F7" w:rsidP="004A72F7">
      <w:pPr>
        <w:tabs>
          <w:tab w:val="left" w:pos="1985"/>
        </w:tabs>
        <w:rPr>
          <w:rFonts w:ascii="Arial" w:hAnsi="Arial"/>
        </w:rPr>
      </w:pPr>
      <w:r w:rsidRPr="009C2DAB">
        <w:rPr>
          <w:rFonts w:ascii="Arial" w:hAnsi="Arial"/>
          <w:b/>
        </w:rPr>
        <w:t>Agenda item:</w:t>
      </w:r>
      <w:r w:rsidRPr="009C2DAB">
        <w:rPr>
          <w:rFonts w:ascii="Arial" w:hAnsi="Arial"/>
        </w:rPr>
        <w:tab/>
        <w:t>TBD</w:t>
      </w:r>
    </w:p>
    <w:p w14:paraId="2BB0CFFF" w14:textId="77777777" w:rsidR="004A72F7" w:rsidRPr="009C2DAB" w:rsidRDefault="004A72F7" w:rsidP="004A72F7">
      <w:pPr>
        <w:tabs>
          <w:tab w:val="left" w:pos="1985"/>
        </w:tabs>
        <w:rPr>
          <w:rFonts w:ascii="Arial" w:hAnsi="Arial"/>
        </w:rPr>
      </w:pPr>
      <w:r w:rsidRPr="009C2DAB">
        <w:rPr>
          <w:rFonts w:ascii="Arial" w:hAnsi="Arial"/>
          <w:b/>
        </w:rPr>
        <w:t xml:space="preserve">Source: </w:t>
      </w:r>
      <w:r w:rsidRPr="009C2DAB">
        <w:rPr>
          <w:rFonts w:ascii="Arial" w:hAnsi="Arial"/>
          <w:b/>
        </w:rPr>
        <w:tab/>
      </w:r>
      <w:r w:rsidRPr="009C2DAB">
        <w:rPr>
          <w:rFonts w:ascii="Arial" w:hAnsi="Arial"/>
        </w:rPr>
        <w:t>Qualcomm Incorporated</w:t>
      </w:r>
    </w:p>
    <w:p w14:paraId="39282116" w14:textId="0FEED527" w:rsidR="004A72F7" w:rsidRPr="009C2DAB" w:rsidRDefault="004A72F7" w:rsidP="004A72F7">
      <w:pPr>
        <w:ind w:left="1988" w:hanging="1988"/>
        <w:rPr>
          <w:rFonts w:ascii="Arial" w:hAnsi="Arial"/>
        </w:rPr>
      </w:pPr>
      <w:r w:rsidRPr="009C2DAB">
        <w:rPr>
          <w:rFonts w:ascii="Arial" w:hAnsi="Arial"/>
          <w:b/>
        </w:rPr>
        <w:t>Title:</w:t>
      </w:r>
      <w:r w:rsidRPr="009C2DAB">
        <w:rPr>
          <w:rFonts w:ascii="Arial" w:hAnsi="Arial"/>
        </w:rPr>
        <w:t xml:space="preserve"> </w:t>
      </w:r>
      <w:r w:rsidRPr="009C2DAB">
        <w:rPr>
          <w:rFonts w:ascii="Arial" w:hAnsi="Arial"/>
        </w:rPr>
        <w:tab/>
        <w:t xml:space="preserve">60GHz </w:t>
      </w:r>
      <w:r w:rsidR="00E02A4A" w:rsidRPr="009C2DAB">
        <w:rPr>
          <w:rFonts w:ascii="Arial" w:hAnsi="Arial"/>
        </w:rPr>
        <w:t>UE switching times</w:t>
      </w:r>
    </w:p>
    <w:bookmarkEnd w:id="0"/>
    <w:p w14:paraId="538A0C5A" w14:textId="7D41BCD1" w:rsidR="004A72F7" w:rsidRDefault="004A72F7" w:rsidP="004A72F7">
      <w:pPr>
        <w:ind w:left="1988" w:hanging="1988"/>
        <w:rPr>
          <w:rFonts w:ascii="Arial" w:hAnsi="Arial"/>
        </w:rPr>
      </w:pPr>
      <w:r w:rsidRPr="009C2DAB">
        <w:rPr>
          <w:rFonts w:ascii="Arial" w:hAnsi="Arial"/>
          <w:b/>
        </w:rPr>
        <w:t>Document for:</w:t>
      </w:r>
      <w:r w:rsidRPr="009C2DAB">
        <w:rPr>
          <w:rFonts w:ascii="Arial" w:hAnsi="Arial"/>
        </w:rPr>
        <w:tab/>
        <w:t>Approval</w:t>
      </w:r>
    </w:p>
    <w:p w14:paraId="5DF593A3" w14:textId="312DBBD8" w:rsidR="00C81A09" w:rsidRDefault="00C81A09" w:rsidP="004A72F7">
      <w:pPr>
        <w:ind w:left="1988" w:hanging="1988"/>
        <w:rPr>
          <w:rFonts w:ascii="Arial" w:hAnsi="Arial"/>
        </w:rPr>
      </w:pPr>
    </w:p>
    <w:p w14:paraId="428C08F6" w14:textId="12C646EC" w:rsidR="00C81A09" w:rsidRDefault="00C81A09" w:rsidP="004A72F7">
      <w:pPr>
        <w:ind w:left="1988" w:hanging="1988"/>
        <w:rPr>
          <w:rFonts w:ascii="Arial" w:hAnsi="Arial"/>
        </w:rPr>
      </w:pPr>
    </w:p>
    <w:p w14:paraId="7838231B" w14:textId="77777777" w:rsidR="00C81A09" w:rsidRPr="00750E5F" w:rsidRDefault="00C81A09" w:rsidP="00750E5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  <w:rPr>
          <w:rFonts w:eastAsia="SimSun"/>
          <w:b w:val="0"/>
          <w:sz w:val="36"/>
        </w:rPr>
      </w:pPr>
      <w:r w:rsidRPr="00750E5F">
        <w:rPr>
          <w:rFonts w:eastAsia="SimSun"/>
          <w:b w:val="0"/>
          <w:sz w:val="36"/>
        </w:rPr>
        <w:t>Discussion</w:t>
      </w:r>
    </w:p>
    <w:p w14:paraId="6745260D" w14:textId="1BA48A32" w:rsidR="00C81A09" w:rsidRPr="000979CD" w:rsidRDefault="00C016BA" w:rsidP="00C81A09">
      <w:r w:rsidRPr="000979CD">
        <w:t xml:space="preserve">Based on our analysis </w:t>
      </w:r>
      <w:r w:rsidR="00B47BCA" w:rsidRPr="000979CD">
        <w:t xml:space="preserve">we have concluded that </w:t>
      </w:r>
      <w:r w:rsidR="00293FB0" w:rsidRPr="000979CD">
        <w:t xml:space="preserve">7.015 µsec </w:t>
      </w:r>
      <w:r w:rsidR="0030341D" w:rsidRPr="000979CD">
        <w:t>is needed for switching between UE TX and RX</w:t>
      </w:r>
      <w:r w:rsidR="00DE6DB8" w:rsidRPr="000979CD">
        <w:t xml:space="preserve">. For beam switching 200 nsec is needed, and there is a minimum time between </w:t>
      </w:r>
      <w:r w:rsidR="00D129DE" w:rsidRPr="000979CD">
        <w:t xml:space="preserve">consecutive beam switches of 4.5 µsec. </w:t>
      </w:r>
      <w:r w:rsidR="00FA3693" w:rsidRPr="000979CD">
        <w:t xml:space="preserve">Below we have a proposal for the response LS </w:t>
      </w:r>
      <w:r w:rsidR="005E41DC" w:rsidRPr="000979CD">
        <w:t xml:space="preserve">for UE. Any </w:t>
      </w:r>
      <w:proofErr w:type="spellStart"/>
      <w:r w:rsidR="005E41DC" w:rsidRPr="000979CD">
        <w:t>gNodeB</w:t>
      </w:r>
      <w:proofErr w:type="spellEnd"/>
      <w:r w:rsidR="005E41DC" w:rsidRPr="000979CD">
        <w:t xml:space="preserve"> answers would have to be </w:t>
      </w:r>
      <w:r w:rsidR="0065339F" w:rsidRPr="000979CD">
        <w:t>added to this draft of the response LS.</w:t>
      </w:r>
    </w:p>
    <w:p w14:paraId="5B9B8487" w14:textId="77777777" w:rsidR="00C81A09" w:rsidRPr="00A42435" w:rsidRDefault="00C81A09" w:rsidP="004A72F7">
      <w:pPr>
        <w:ind w:left="1988" w:hanging="1988"/>
        <w:rPr>
          <w:rFonts w:ascii="Arial" w:hAnsi="Arial"/>
        </w:rPr>
      </w:pPr>
    </w:p>
    <w:p w14:paraId="1774689E" w14:textId="77777777" w:rsidR="002B4239" w:rsidRDefault="002B4239" w:rsidP="002A2F25">
      <w:pPr>
        <w:rPr>
          <w:rFonts w:ascii="Arial" w:hAnsi="Arial" w:cs="Arial"/>
          <w:b/>
          <w:bCs/>
          <w:sz w:val="22"/>
        </w:rPr>
      </w:pPr>
    </w:p>
    <w:p w14:paraId="33C33009" w14:textId="77777777" w:rsidR="002B4239" w:rsidRDefault="002B4239" w:rsidP="002A2F25">
      <w:pPr>
        <w:rPr>
          <w:rFonts w:ascii="Arial" w:hAnsi="Arial" w:cs="Arial"/>
          <w:b/>
          <w:bCs/>
          <w:sz w:val="22"/>
        </w:rPr>
      </w:pPr>
    </w:p>
    <w:p w14:paraId="7FE76819" w14:textId="5DFFA754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</w:t>
      </w:r>
      <w:r w:rsidR="00EF1606">
        <w:rPr>
          <w:rFonts w:ascii="Arial" w:hAnsi="Arial" w:cs="Arial"/>
          <w:b/>
          <w:bCs/>
          <w:sz w:val="22"/>
        </w:rPr>
        <w:t>4</w:t>
      </w:r>
      <w:r w:rsidRPr="0068727F">
        <w:rPr>
          <w:rFonts w:ascii="Arial" w:hAnsi="Arial" w:cs="Arial"/>
          <w:b/>
          <w:bCs/>
          <w:sz w:val="22"/>
        </w:rPr>
        <w:t xml:space="preserve">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EF1606">
        <w:rPr>
          <w:rFonts w:ascii="Arial" w:hAnsi="Arial" w:cs="Arial"/>
          <w:b/>
          <w:bCs/>
          <w:sz w:val="22"/>
        </w:rPr>
        <w:t>98-bis</w:t>
      </w:r>
      <w:r w:rsidR="00812F32">
        <w:rPr>
          <w:rFonts w:ascii="Arial" w:hAnsi="Arial" w:cs="Arial"/>
          <w:b/>
          <w:bCs/>
          <w:sz w:val="22"/>
        </w:rPr>
        <w:t>-</w:t>
      </w:r>
      <w:r w:rsidR="00EF1606">
        <w:rPr>
          <w:rFonts w:ascii="Arial" w:hAnsi="Arial" w:cs="Arial"/>
          <w:b/>
          <w:bCs/>
          <w:sz w:val="22"/>
        </w:rPr>
        <w:t>e</w:t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</w:t>
      </w:r>
      <w:r w:rsidR="002B0B01">
        <w:rPr>
          <w:rFonts w:ascii="Arial" w:hAnsi="Arial" w:cs="Arial"/>
          <w:b/>
          <w:bCs/>
          <w:sz w:val="22"/>
        </w:rPr>
        <w:t>4</w:t>
      </w:r>
      <w:r w:rsidR="00830195" w:rsidRPr="0068727F">
        <w:rPr>
          <w:rFonts w:ascii="Arial" w:hAnsi="Arial" w:cs="Arial"/>
          <w:b/>
          <w:bCs/>
          <w:sz w:val="22"/>
        </w:rPr>
        <w:t>-</w:t>
      </w:r>
      <w:proofErr w:type="gramStart"/>
      <w:r w:rsidR="00EF1606">
        <w:rPr>
          <w:rFonts w:ascii="Arial" w:hAnsi="Arial" w:cs="Arial"/>
          <w:b/>
          <w:bCs/>
          <w:sz w:val="22"/>
        </w:rPr>
        <w:t>TBD</w:t>
      </w:r>
      <w:proofErr w:type="gramEnd"/>
    </w:p>
    <w:p w14:paraId="4816F7D1" w14:textId="2E03D7A4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 xml:space="preserve">e-Meeting, </w:t>
      </w:r>
      <w:r w:rsidR="004404B8">
        <w:rPr>
          <w:rFonts w:ascii="Arial" w:hAnsi="Arial" w:cs="Arial"/>
          <w:b/>
          <w:bCs/>
          <w:sz w:val="22"/>
        </w:rPr>
        <w:t>April</w:t>
      </w:r>
      <w:r w:rsidR="004404B8" w:rsidRPr="0022034D">
        <w:rPr>
          <w:rFonts w:ascii="Arial" w:hAnsi="Arial" w:cs="Arial"/>
          <w:b/>
          <w:bCs/>
          <w:sz w:val="22"/>
        </w:rPr>
        <w:t xml:space="preserve"> </w:t>
      </w:r>
      <w:r w:rsidR="004404B8">
        <w:rPr>
          <w:rFonts w:ascii="Arial" w:hAnsi="Arial" w:cs="Arial"/>
          <w:b/>
          <w:bCs/>
          <w:sz w:val="22"/>
        </w:rPr>
        <w:t>12</w:t>
      </w:r>
      <w:r w:rsidR="004404B8" w:rsidRPr="0022034D">
        <w:rPr>
          <w:rFonts w:ascii="Arial" w:hAnsi="Arial" w:cs="Arial"/>
          <w:b/>
          <w:bCs/>
          <w:sz w:val="22"/>
        </w:rPr>
        <w:t xml:space="preserve"> </w:t>
      </w:r>
      <w:r w:rsidRPr="0022034D">
        <w:rPr>
          <w:rFonts w:ascii="Arial" w:hAnsi="Arial" w:cs="Arial"/>
          <w:b/>
          <w:bCs/>
          <w:sz w:val="22"/>
        </w:rPr>
        <w:t>–</w:t>
      </w:r>
      <w:r w:rsidR="004404B8">
        <w:rPr>
          <w:rFonts w:ascii="Arial" w:hAnsi="Arial" w:cs="Arial"/>
          <w:b/>
          <w:bCs/>
          <w:sz w:val="22"/>
        </w:rPr>
        <w:t>20</w:t>
      </w:r>
      <w:r w:rsidRPr="0022034D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0EF5D677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193CC5">
        <w:rPr>
          <w:rFonts w:ascii="Arial" w:hAnsi="Arial" w:cs="Arial"/>
          <w:b/>
        </w:rPr>
        <w:t xml:space="preserve">Reply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E801B6">
        <w:rPr>
          <w:rFonts w:ascii="Arial" w:hAnsi="Arial" w:cs="Arial"/>
          <w:b/>
        </w:rPr>
        <w:t>beam switching gap for 60 GHz band</w:t>
      </w:r>
    </w:p>
    <w:p w14:paraId="604B3B41" w14:textId="3091245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  <w:r w:rsidR="00A36C3D">
        <w:rPr>
          <w:rFonts w:ascii="Arial" w:hAnsi="Arial" w:cs="Arial"/>
        </w:rPr>
        <w:t>R1-2102202</w:t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62F06194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4404B8" w:rsidRPr="0068727F">
        <w:rPr>
          <w:rFonts w:ascii="Arial" w:hAnsi="Arial" w:cs="Arial"/>
          <w:bCs/>
        </w:rPr>
        <w:t>RAN</w:t>
      </w:r>
      <w:r w:rsidR="004404B8">
        <w:rPr>
          <w:rFonts w:ascii="Arial" w:hAnsi="Arial" w:cs="Arial"/>
          <w:bCs/>
        </w:rPr>
        <w:t>4</w:t>
      </w:r>
    </w:p>
    <w:p w14:paraId="19E9B596" w14:textId="33AD4D0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4404B8" w:rsidRPr="0068727F">
        <w:rPr>
          <w:rFonts w:ascii="Arial" w:hAnsi="Arial" w:cs="Arial"/>
          <w:bCs/>
        </w:rPr>
        <w:t>RAN</w:t>
      </w:r>
      <w:r w:rsidR="004404B8">
        <w:rPr>
          <w:rFonts w:ascii="Arial" w:hAnsi="Arial" w:cs="Arial"/>
          <w:bCs/>
        </w:rPr>
        <w:t>1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1A70D27F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AD33EE">
        <w:rPr>
          <w:rFonts w:cs="Arial"/>
          <w:b w:val="0"/>
          <w:bCs/>
        </w:rPr>
        <w:t>TBD</w:t>
      </w:r>
    </w:p>
    <w:p w14:paraId="436A1EDE" w14:textId="6A2E259F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AD33EE">
        <w:rPr>
          <w:rFonts w:cs="Arial"/>
          <w:b w:val="0"/>
          <w:bCs/>
          <w:color w:val="auto"/>
        </w:rPr>
        <w:t>TBD</w:t>
      </w:r>
      <w:r w:rsidR="00AF5E59">
        <w:rPr>
          <w:rFonts w:cs="Arial"/>
          <w:b w:val="0"/>
          <w:bCs/>
          <w:color w:val="auto"/>
        </w:rPr>
        <w:t xml:space="preserve">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699AEE7C" w14:textId="798D481B" w:rsidR="00EC047E" w:rsidRDefault="00A54B21" w:rsidP="00C15DB5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3B67DA">
        <w:rPr>
          <w:rFonts w:ascii="Arial" w:hAnsi="Arial" w:cs="Arial"/>
        </w:rPr>
        <w:t>has</w:t>
      </w:r>
      <w:r w:rsidR="006072A1">
        <w:rPr>
          <w:rFonts w:ascii="Arial" w:hAnsi="Arial" w:cs="Arial"/>
        </w:rPr>
        <w:t xml:space="preserve"> ask</w:t>
      </w:r>
      <w:r w:rsidR="00661ADA">
        <w:rPr>
          <w:rFonts w:ascii="Arial" w:hAnsi="Arial" w:cs="Arial"/>
        </w:rPr>
        <w:t>ed</w:t>
      </w:r>
      <w:r w:rsidR="006072A1">
        <w:rPr>
          <w:rFonts w:ascii="Arial" w:hAnsi="Arial" w:cs="Arial"/>
        </w:rPr>
        <w:t xml:space="preserve"> RAN4 </w:t>
      </w:r>
      <w:r w:rsidR="00661ADA">
        <w:rPr>
          <w:rFonts w:ascii="Arial" w:hAnsi="Arial" w:cs="Arial"/>
        </w:rPr>
        <w:t xml:space="preserve">about </w:t>
      </w:r>
      <w:r w:rsidR="006072A1">
        <w:rPr>
          <w:rFonts w:ascii="Arial" w:hAnsi="Arial" w:cs="Arial"/>
        </w:rPr>
        <w:t>time</w:t>
      </w:r>
      <w:r w:rsidR="00661ADA">
        <w:rPr>
          <w:rFonts w:ascii="Arial" w:hAnsi="Arial" w:cs="Arial"/>
        </w:rPr>
        <w:t>s</w:t>
      </w:r>
      <w:r w:rsidR="006072A1">
        <w:rPr>
          <w:rFonts w:ascii="Arial" w:hAnsi="Arial" w:cs="Arial"/>
        </w:rPr>
        <w:t xml:space="preserve"> required for </w:t>
      </w:r>
      <w:proofErr w:type="spellStart"/>
      <w:r w:rsidR="006072A1">
        <w:rPr>
          <w:rFonts w:ascii="Arial" w:hAnsi="Arial" w:cs="Arial"/>
        </w:rPr>
        <w:t>gNBs</w:t>
      </w:r>
      <w:proofErr w:type="spellEnd"/>
      <w:r w:rsidR="006072A1">
        <w:rPr>
          <w:rFonts w:ascii="Arial" w:hAnsi="Arial" w:cs="Arial"/>
        </w:rPr>
        <w:t xml:space="preserve"> and UEs </w:t>
      </w:r>
      <w:r w:rsidR="00A36534">
        <w:rPr>
          <w:rFonts w:ascii="Arial" w:hAnsi="Arial" w:cs="Arial"/>
        </w:rPr>
        <w:t xml:space="preserve">operating </w:t>
      </w:r>
      <w:r w:rsidR="006072A1">
        <w:rPr>
          <w:rFonts w:ascii="Arial" w:hAnsi="Arial" w:cs="Arial"/>
        </w:rPr>
        <w:t>in 52.6 GHz to 71 GHz to perform the following operations</w:t>
      </w:r>
      <w:r w:rsidR="00F97FF2">
        <w:rPr>
          <w:rFonts w:ascii="Arial" w:hAnsi="Arial" w:cs="Arial"/>
        </w:rPr>
        <w:t xml:space="preserve"> (</w:t>
      </w:r>
      <w:r w:rsidR="00790311">
        <w:rPr>
          <w:rFonts w:ascii="Arial" w:hAnsi="Arial" w:cs="Arial"/>
        </w:rPr>
        <w:t xml:space="preserve">in </w:t>
      </w:r>
      <w:r w:rsidR="00F97FF2">
        <w:rPr>
          <w:rFonts w:ascii="Arial" w:hAnsi="Arial" w:cs="Arial"/>
        </w:rPr>
        <w:t>R1-</w:t>
      </w:r>
      <w:r w:rsidR="00790311">
        <w:rPr>
          <w:rFonts w:ascii="Arial" w:hAnsi="Arial" w:cs="Arial"/>
        </w:rPr>
        <w:t>2102202)</w:t>
      </w:r>
      <w:r w:rsidR="006072A1">
        <w:rPr>
          <w:rFonts w:ascii="Arial" w:hAnsi="Arial" w:cs="Arial"/>
        </w:rPr>
        <w:t>:</w:t>
      </w:r>
    </w:p>
    <w:p w14:paraId="5ACBFBA4" w14:textId="037669E2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Tx beams</w:t>
      </w:r>
    </w:p>
    <w:p w14:paraId="1BB6C0DC" w14:textId="5F85B0EC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Rx beams</w:t>
      </w:r>
    </w:p>
    <w:p w14:paraId="0AD64BC4" w14:textId="77777777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from DL to UL</w:t>
      </w:r>
    </w:p>
    <w:p w14:paraId="0ECF4D8E" w14:textId="4F538641" w:rsidR="006072A1" w:rsidRP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Switching from UL to DL </w:t>
      </w:r>
    </w:p>
    <w:p w14:paraId="67F81B26" w14:textId="34366702" w:rsidR="008173C0" w:rsidRDefault="008173C0" w:rsidP="00DF4C2A">
      <w:pPr>
        <w:rPr>
          <w:rFonts w:ascii="Arial" w:hAnsi="Arial" w:cs="Arial"/>
        </w:rPr>
      </w:pPr>
    </w:p>
    <w:p w14:paraId="3E234323" w14:textId="77777777" w:rsidR="00EA7D70" w:rsidRPr="00463B41" w:rsidRDefault="00EA7D70" w:rsidP="00EA7D70">
      <w:pPr>
        <w:rPr>
          <w:rFonts w:ascii="Arial" w:hAnsi="Arial" w:cs="Arial"/>
        </w:rPr>
      </w:pPr>
      <w:bookmarkStart w:id="2" w:name="_Hlk66782929"/>
      <w:r w:rsidRPr="00463B41">
        <w:rPr>
          <w:rFonts w:ascii="Arial" w:hAnsi="Arial" w:cs="Arial"/>
        </w:rPr>
        <w:t xml:space="preserve">RAN4 has concluded discussion on the </w:t>
      </w:r>
      <w:proofErr w:type="spellStart"/>
      <w:proofErr w:type="gramStart"/>
      <w:r w:rsidRPr="00463B41">
        <w:rPr>
          <w:rFonts w:ascii="Arial" w:hAnsi="Arial" w:cs="Arial"/>
        </w:rPr>
        <w:t>LSin</w:t>
      </w:r>
      <w:proofErr w:type="spellEnd"/>
      <w:r w:rsidRPr="00463B41">
        <w:rPr>
          <w:rFonts w:ascii="Arial" w:hAnsi="Arial" w:cs="Arial"/>
        </w:rPr>
        <w:t>  R</w:t>
      </w:r>
      <w:proofErr w:type="gramEnd"/>
      <w:r w:rsidRPr="00463B41">
        <w:rPr>
          <w:rFonts w:ascii="Arial" w:hAnsi="Arial" w:cs="Arial"/>
        </w:rPr>
        <w:t>1-2102022. Our conclusions are as follows:</w:t>
      </w:r>
    </w:p>
    <w:p w14:paraId="69D36776" w14:textId="77777777" w:rsidR="00EA7D70" w:rsidRPr="00463B41" w:rsidRDefault="00EA7D70" w:rsidP="00EA7D70">
      <w:pPr>
        <w:rPr>
          <w:rFonts w:ascii="Arial" w:hAnsi="Arial" w:cs="Arial"/>
        </w:rPr>
      </w:pPr>
    </w:p>
    <w:p w14:paraId="6E34FA39" w14:textId="7EDD15B1" w:rsidR="00EA7D70" w:rsidRPr="00917C02" w:rsidRDefault="00EA7D70" w:rsidP="00EA7D70">
      <w:pPr>
        <w:rPr>
          <w:rFonts w:ascii="Arial" w:hAnsi="Arial" w:cs="Arial"/>
          <w:b/>
          <w:bCs/>
        </w:rPr>
      </w:pPr>
      <w:r w:rsidRPr="00917C02">
        <w:rPr>
          <w:rFonts w:ascii="Arial" w:hAnsi="Arial" w:cs="Arial"/>
          <w:b/>
          <w:bCs/>
        </w:rPr>
        <w:t>Switching</w:t>
      </w:r>
      <w:r w:rsidR="00917C02">
        <w:rPr>
          <w:rFonts w:ascii="Arial" w:hAnsi="Arial" w:cs="Arial"/>
          <w:b/>
          <w:bCs/>
        </w:rPr>
        <w:t xml:space="preserve"> UE</w:t>
      </w:r>
      <w:r w:rsidRPr="00917C02">
        <w:rPr>
          <w:rFonts w:ascii="Arial" w:hAnsi="Arial" w:cs="Arial"/>
          <w:b/>
          <w:bCs/>
        </w:rPr>
        <w:t xml:space="preserve"> from downlink to uplink or from uplink to downlink:</w:t>
      </w:r>
    </w:p>
    <w:p w14:paraId="1D375864" w14:textId="058E7D98" w:rsidR="00322A92" w:rsidRPr="00463B41" w:rsidRDefault="00322A92" w:rsidP="00322A92">
      <w:pPr>
        <w:rPr>
          <w:rFonts w:ascii="Arial" w:hAnsi="Arial" w:cs="Arial"/>
        </w:rPr>
      </w:pPr>
      <w:r w:rsidRPr="00463B41">
        <w:rPr>
          <w:rFonts w:ascii="Arial" w:hAnsi="Arial" w:cs="Arial"/>
        </w:rPr>
        <w:t xml:space="preserve">For frequencies between 52.6 ~ 71 GHz, UE switching time DL-to-UL or UL-to-DL requires up to 13792 Tc (=7.015 µsec). This time includes any necessary beam </w:t>
      </w:r>
      <w:r w:rsidR="000E5959">
        <w:rPr>
          <w:rFonts w:ascii="Arial" w:hAnsi="Arial" w:cs="Arial"/>
        </w:rPr>
        <w:t>switches</w:t>
      </w:r>
      <w:r w:rsidRPr="00463B41">
        <w:rPr>
          <w:rFonts w:ascii="Arial" w:hAnsi="Arial" w:cs="Arial"/>
        </w:rPr>
        <w:t xml:space="preserve">.                  </w:t>
      </w:r>
    </w:p>
    <w:p w14:paraId="4C4D838D" w14:textId="77777777" w:rsidR="00EA7D70" w:rsidRPr="00463B41" w:rsidRDefault="00EA7D70" w:rsidP="00EA7D70">
      <w:pPr>
        <w:rPr>
          <w:rFonts w:ascii="Arial" w:hAnsi="Arial" w:cs="Arial"/>
        </w:rPr>
      </w:pPr>
    </w:p>
    <w:p w14:paraId="54BC87A6" w14:textId="77777777" w:rsidR="00EA7D70" w:rsidRPr="00463B41" w:rsidRDefault="00EA7D70" w:rsidP="00EA7D70">
      <w:pPr>
        <w:rPr>
          <w:rFonts w:ascii="Arial" w:hAnsi="Arial" w:cs="Arial"/>
        </w:rPr>
      </w:pPr>
    </w:p>
    <w:p w14:paraId="5FACBEEC" w14:textId="641B4E91" w:rsidR="00EA7D70" w:rsidRPr="00917C02" w:rsidRDefault="00EA7D70" w:rsidP="00EA7D70">
      <w:pPr>
        <w:rPr>
          <w:rFonts w:ascii="Arial" w:hAnsi="Arial" w:cs="Arial"/>
          <w:b/>
          <w:bCs/>
        </w:rPr>
      </w:pPr>
      <w:r w:rsidRPr="00917C02">
        <w:rPr>
          <w:rFonts w:ascii="Arial" w:hAnsi="Arial" w:cs="Arial"/>
          <w:b/>
          <w:bCs/>
        </w:rPr>
        <w:t>Switching</w:t>
      </w:r>
      <w:r w:rsidR="00917C02">
        <w:rPr>
          <w:rFonts w:ascii="Arial" w:hAnsi="Arial" w:cs="Arial"/>
          <w:b/>
          <w:bCs/>
        </w:rPr>
        <w:t xml:space="preserve"> UE</w:t>
      </w:r>
      <w:r w:rsidRPr="00917C02">
        <w:rPr>
          <w:rFonts w:ascii="Arial" w:hAnsi="Arial" w:cs="Arial"/>
          <w:b/>
          <w:bCs/>
        </w:rPr>
        <w:t xml:space="preserve"> beams (applicable for both TX and RX beams):</w:t>
      </w:r>
    </w:p>
    <w:p w14:paraId="012558DA" w14:textId="3AA19E36" w:rsidR="00EA7D70" w:rsidRPr="00463B41" w:rsidRDefault="00EA7D70" w:rsidP="00EA7D70">
      <w:pPr>
        <w:rPr>
          <w:rFonts w:ascii="Arial" w:hAnsi="Arial" w:cs="Arial"/>
        </w:rPr>
      </w:pPr>
      <w:r w:rsidRPr="00463B41">
        <w:rPr>
          <w:rFonts w:ascii="Arial" w:hAnsi="Arial" w:cs="Arial"/>
        </w:rPr>
        <w:t xml:space="preserve">For frequencies between 52.6 ~ 71 GHz UE, the time to switch beams is 200 nsec and the minimum duration between the start of any two consecutive beam switches is </w:t>
      </w:r>
      <w:proofErr w:type="gramStart"/>
      <w:r w:rsidRPr="00C30A3E">
        <w:rPr>
          <w:rFonts w:ascii="Arial" w:hAnsi="Arial" w:cs="Arial"/>
        </w:rPr>
        <w:t>4.5</w:t>
      </w:r>
      <w:r w:rsidRPr="00463B41">
        <w:rPr>
          <w:rFonts w:ascii="Arial" w:hAnsi="Arial" w:cs="Arial"/>
        </w:rPr>
        <w:t xml:space="preserve"> </w:t>
      </w:r>
      <w:r w:rsidR="00C2398C" w:rsidRPr="00C2398C">
        <w:rPr>
          <w:rFonts w:ascii="Arial" w:hAnsi="Arial" w:cs="Arial"/>
        </w:rPr>
        <w:t xml:space="preserve"> </w:t>
      </w:r>
      <w:r w:rsidR="00C2398C" w:rsidRPr="00463B41">
        <w:rPr>
          <w:rFonts w:ascii="Arial" w:hAnsi="Arial" w:cs="Arial"/>
        </w:rPr>
        <w:t>µ</w:t>
      </w:r>
      <w:proofErr w:type="gramEnd"/>
      <w:r w:rsidR="00C2398C" w:rsidRPr="00463B41">
        <w:rPr>
          <w:rFonts w:ascii="Arial" w:hAnsi="Arial" w:cs="Arial"/>
        </w:rPr>
        <w:t>sec</w:t>
      </w:r>
      <w:r w:rsidRPr="00463B41">
        <w:rPr>
          <w:rFonts w:ascii="Arial" w:hAnsi="Arial" w:cs="Arial"/>
        </w:rPr>
        <w:t>.</w:t>
      </w:r>
    </w:p>
    <w:p w14:paraId="10CE5301" w14:textId="77777777" w:rsidR="00EA7D70" w:rsidRPr="00463B41" w:rsidRDefault="00EA7D70" w:rsidP="00EA7D70">
      <w:pPr>
        <w:rPr>
          <w:rFonts w:ascii="Arial" w:hAnsi="Arial" w:cs="Arial"/>
        </w:rPr>
      </w:pPr>
    </w:p>
    <w:p w14:paraId="5652FC7E" w14:textId="77777777" w:rsidR="00EA7D70" w:rsidRPr="00463B41" w:rsidRDefault="00EA7D70" w:rsidP="00EA7D70">
      <w:pPr>
        <w:rPr>
          <w:rFonts w:ascii="Arial" w:hAnsi="Arial" w:cs="Arial"/>
        </w:rPr>
      </w:pPr>
      <w:r w:rsidRPr="00463B41">
        <w:rPr>
          <w:rFonts w:ascii="Arial" w:hAnsi="Arial" w:cs="Arial"/>
        </w:rPr>
        <w:t>[</w:t>
      </w:r>
      <w:proofErr w:type="gramStart"/>
      <w:r w:rsidRPr="00463B41">
        <w:rPr>
          <w:rFonts w:ascii="Arial" w:hAnsi="Arial" w:cs="Arial"/>
        </w:rPr>
        <w:t>TBD  on</w:t>
      </w:r>
      <w:proofErr w:type="gramEnd"/>
      <w:r w:rsidRPr="00463B41">
        <w:rPr>
          <w:rFonts w:ascii="Arial" w:hAnsi="Arial" w:cs="Arial"/>
        </w:rPr>
        <w:t xml:space="preserve"> gNB]</w:t>
      </w:r>
    </w:p>
    <w:bookmarkEnd w:id="2"/>
    <w:p w14:paraId="42DCDC97" w14:textId="77777777" w:rsidR="00007447" w:rsidRPr="0068727F" w:rsidRDefault="00007447" w:rsidP="00DF4C2A">
      <w:pPr>
        <w:rPr>
          <w:rFonts w:ascii="Arial" w:hAnsi="Arial" w:cs="Arial"/>
        </w:rPr>
      </w:pP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07BEB12F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 xml:space="preserve">To </w:t>
      </w:r>
      <w:r w:rsidR="009D7AD6" w:rsidRPr="0068727F">
        <w:rPr>
          <w:rFonts w:ascii="Arial" w:hAnsi="Arial" w:cs="Arial"/>
          <w:b/>
        </w:rPr>
        <w:t>RAN</w:t>
      </w:r>
      <w:r w:rsidR="009D7AD6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840185" w:rsidRPr="0068727F">
        <w:rPr>
          <w:rFonts w:ascii="Arial" w:hAnsi="Arial" w:cs="Arial"/>
        </w:rPr>
        <w:t>RAN</w:t>
      </w:r>
      <w:r w:rsidR="00840185">
        <w:rPr>
          <w:rFonts w:ascii="Arial" w:hAnsi="Arial" w:cs="Arial"/>
        </w:rPr>
        <w:t>4</w:t>
      </w:r>
      <w:r w:rsidR="00840185" w:rsidRPr="0068727F">
        <w:rPr>
          <w:rFonts w:ascii="Arial" w:hAnsi="Arial" w:cs="Arial"/>
        </w:rPr>
        <w:t xml:space="preserve"> </w:t>
      </w:r>
      <w:r w:rsidR="00A8184B" w:rsidRPr="0068727F">
        <w:rPr>
          <w:rFonts w:ascii="Arial" w:hAnsi="Arial" w:cs="Arial"/>
        </w:rPr>
        <w:t xml:space="preserve">would like to kindly ask </w:t>
      </w:r>
      <w:r w:rsidR="00840185" w:rsidRPr="0068727F">
        <w:rPr>
          <w:rFonts w:ascii="Arial" w:hAnsi="Arial" w:cs="Arial"/>
        </w:rPr>
        <w:t>RAN</w:t>
      </w:r>
      <w:r w:rsidR="00840185">
        <w:rPr>
          <w:rFonts w:ascii="Arial" w:hAnsi="Arial" w:cs="Arial"/>
        </w:rPr>
        <w:t xml:space="preserve">1 </w:t>
      </w:r>
      <w:r w:rsidR="00A8184B" w:rsidRPr="0068727F">
        <w:rPr>
          <w:rFonts w:ascii="Arial" w:hAnsi="Arial" w:cs="Arial"/>
        </w:rPr>
        <w:t xml:space="preserve">to </w:t>
      </w:r>
      <w:r w:rsidR="009D7AD6">
        <w:rPr>
          <w:rFonts w:ascii="Arial" w:hAnsi="Arial" w:cs="Arial"/>
        </w:rPr>
        <w:t>take this into consideration in the RAN1 design</w:t>
      </w:r>
      <w:r w:rsidR="00A8184B" w:rsidRPr="0068727F">
        <w:rPr>
          <w:rFonts w:ascii="Arial" w:hAnsi="Arial" w:cs="Arial"/>
        </w:rPr>
        <w:t>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15754F2" w14:textId="63540CA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</w:t>
      </w:r>
      <w:r w:rsidR="00E74266"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Meeting #</w:t>
      </w:r>
      <w:r w:rsidR="00E74266">
        <w:rPr>
          <w:rFonts w:ascii="Arial" w:hAnsi="Arial" w:cs="Arial"/>
          <w:bCs/>
        </w:rPr>
        <w:t>99</w:t>
      </w:r>
      <w:r w:rsidR="00FC7E87">
        <w:rPr>
          <w:rFonts w:ascii="Arial" w:hAnsi="Arial" w:cs="Arial"/>
          <w:bCs/>
        </w:rPr>
        <w:t>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EC7DE5">
        <w:rPr>
          <w:rFonts w:ascii="Arial" w:hAnsi="Arial" w:cs="Arial"/>
          <w:bCs/>
        </w:rPr>
        <w:t>19</w:t>
      </w:r>
      <w:r w:rsidR="00EC7DE5"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 xml:space="preserve">– </w:t>
      </w:r>
      <w:r w:rsidR="00EC7DE5">
        <w:rPr>
          <w:rFonts w:ascii="Arial" w:hAnsi="Arial" w:cs="Arial"/>
          <w:bCs/>
        </w:rPr>
        <w:t>27</w:t>
      </w:r>
      <w:r w:rsidR="00EC7DE5" w:rsidRPr="0068727F">
        <w:rPr>
          <w:rFonts w:ascii="Arial" w:hAnsi="Arial" w:cs="Arial"/>
          <w:bCs/>
        </w:rPr>
        <w:t xml:space="preserve"> </w:t>
      </w:r>
      <w:r w:rsidR="00EC7DE5">
        <w:rPr>
          <w:rFonts w:ascii="Arial" w:hAnsi="Arial" w:cs="Arial"/>
          <w:bCs/>
        </w:rPr>
        <w:t>May</w:t>
      </w:r>
      <w:r w:rsidR="00EC7DE5"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>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proofErr w:type="gramStart"/>
      <w:r w:rsidR="00E9237C">
        <w:rPr>
          <w:rFonts w:ascii="Arial" w:hAnsi="Arial" w:cs="Arial"/>
          <w:bCs/>
        </w:rPr>
        <w:t>Online</w:t>
      </w:r>
      <w:proofErr w:type="gramEnd"/>
    </w:p>
    <w:p w14:paraId="5E8D7EB5" w14:textId="59C89BB9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 xml:space="preserve">TSG-RAN </w:t>
      </w:r>
      <w:r w:rsidR="00074AD5" w:rsidRPr="0068727F">
        <w:rPr>
          <w:rFonts w:ascii="Arial" w:hAnsi="Arial" w:cs="Arial"/>
          <w:bCs/>
        </w:rPr>
        <w:t>WG</w:t>
      </w:r>
      <w:r w:rsidR="00074AD5">
        <w:rPr>
          <w:rFonts w:ascii="Arial" w:hAnsi="Arial" w:cs="Arial"/>
          <w:bCs/>
        </w:rPr>
        <w:t>4</w:t>
      </w:r>
      <w:r w:rsidR="00074AD5"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>Meeting #</w:t>
      </w:r>
      <w:r w:rsidR="003B67DA">
        <w:rPr>
          <w:rFonts w:ascii="Arial" w:hAnsi="Arial" w:cs="Arial"/>
          <w:bCs/>
        </w:rPr>
        <w:t>100-e</w:t>
      </w:r>
      <w:r w:rsidRPr="0068727F">
        <w:rPr>
          <w:rFonts w:ascii="Arial" w:hAnsi="Arial" w:cs="Arial"/>
          <w:bCs/>
        </w:rPr>
        <w:tab/>
      </w:r>
      <w:r w:rsidR="00FF1C0F">
        <w:rPr>
          <w:rFonts w:ascii="Arial" w:hAnsi="Arial" w:cs="Arial"/>
          <w:bCs/>
        </w:rPr>
        <w:t xml:space="preserve">TBD </w:t>
      </w:r>
      <w:r w:rsidR="00CD5CE9">
        <w:rPr>
          <w:rFonts w:ascii="Arial" w:hAnsi="Arial" w:cs="Arial"/>
          <w:bCs/>
        </w:rPr>
        <w:t>August 2021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93809" w14:textId="77777777" w:rsidR="009C7DBF" w:rsidRDefault="009C7DBF">
      <w:r>
        <w:separator/>
      </w:r>
    </w:p>
  </w:endnote>
  <w:endnote w:type="continuationSeparator" w:id="0">
    <w:p w14:paraId="46EC087A" w14:textId="77777777" w:rsidR="009C7DBF" w:rsidRDefault="009C7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30EC4" w14:textId="77777777" w:rsidR="009C7DBF" w:rsidRDefault="009C7DBF">
      <w:r>
        <w:separator/>
      </w:r>
    </w:p>
  </w:footnote>
  <w:footnote w:type="continuationSeparator" w:id="0">
    <w:p w14:paraId="729B9AA1" w14:textId="77777777" w:rsidR="009C7DBF" w:rsidRDefault="009C7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17"/>
  </w:num>
  <w:num w:numId="4">
    <w:abstractNumId w:val="8"/>
  </w:num>
  <w:num w:numId="5">
    <w:abstractNumId w:val="1"/>
  </w:num>
  <w:num w:numId="6">
    <w:abstractNumId w:val="34"/>
  </w:num>
  <w:num w:numId="7">
    <w:abstractNumId w:val="4"/>
  </w:num>
  <w:num w:numId="8">
    <w:abstractNumId w:val="19"/>
  </w:num>
  <w:num w:numId="9">
    <w:abstractNumId w:val="16"/>
  </w:num>
  <w:num w:numId="10">
    <w:abstractNumId w:val="13"/>
  </w:num>
  <w:num w:numId="11">
    <w:abstractNumId w:val="10"/>
  </w:num>
  <w:num w:numId="12">
    <w:abstractNumId w:val="29"/>
  </w:num>
  <w:num w:numId="13">
    <w:abstractNumId w:val="14"/>
  </w:num>
  <w:num w:numId="14">
    <w:abstractNumId w:val="22"/>
  </w:num>
  <w:num w:numId="15">
    <w:abstractNumId w:val="6"/>
  </w:num>
  <w:num w:numId="16">
    <w:abstractNumId w:val="21"/>
  </w:num>
  <w:num w:numId="17">
    <w:abstractNumId w:val="32"/>
  </w:num>
  <w:num w:numId="18">
    <w:abstractNumId w:val="25"/>
  </w:num>
  <w:num w:numId="19">
    <w:abstractNumId w:val="7"/>
  </w:num>
  <w:num w:numId="20">
    <w:abstractNumId w:val="2"/>
  </w:num>
  <w:num w:numId="21">
    <w:abstractNumId w:val="11"/>
  </w:num>
  <w:num w:numId="22">
    <w:abstractNumId w:val="23"/>
  </w:num>
  <w:num w:numId="23">
    <w:abstractNumId w:val="20"/>
  </w:num>
  <w:num w:numId="24">
    <w:abstractNumId w:val="9"/>
  </w:num>
  <w:num w:numId="25">
    <w:abstractNumId w:val="15"/>
  </w:num>
  <w:num w:numId="26">
    <w:abstractNumId w:val="33"/>
  </w:num>
  <w:num w:numId="27">
    <w:abstractNumId w:val="27"/>
  </w:num>
  <w:num w:numId="28">
    <w:abstractNumId w:val="30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31"/>
  </w:num>
  <w:num w:numId="34">
    <w:abstractNumId w:val="12"/>
  </w:num>
  <w:num w:numId="35">
    <w:abstractNumId w:val="26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07447"/>
    <w:rsid w:val="00015CA7"/>
    <w:rsid w:val="00026A0E"/>
    <w:rsid w:val="000300A1"/>
    <w:rsid w:val="00034364"/>
    <w:rsid w:val="00034F0A"/>
    <w:rsid w:val="00040806"/>
    <w:rsid w:val="00040EB9"/>
    <w:rsid w:val="000410ED"/>
    <w:rsid w:val="00042010"/>
    <w:rsid w:val="00042927"/>
    <w:rsid w:val="0004386E"/>
    <w:rsid w:val="00045656"/>
    <w:rsid w:val="00050D6A"/>
    <w:rsid w:val="0005257D"/>
    <w:rsid w:val="00054076"/>
    <w:rsid w:val="00054D9A"/>
    <w:rsid w:val="00055E1D"/>
    <w:rsid w:val="00056907"/>
    <w:rsid w:val="000663C0"/>
    <w:rsid w:val="00070896"/>
    <w:rsid w:val="00074AD5"/>
    <w:rsid w:val="000763E3"/>
    <w:rsid w:val="00083849"/>
    <w:rsid w:val="000878DD"/>
    <w:rsid w:val="000979CD"/>
    <w:rsid w:val="000B2922"/>
    <w:rsid w:val="000B6CA7"/>
    <w:rsid w:val="000B7806"/>
    <w:rsid w:val="000C11EF"/>
    <w:rsid w:val="000D02C8"/>
    <w:rsid w:val="000E2CF0"/>
    <w:rsid w:val="000E4A49"/>
    <w:rsid w:val="000E595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CB8"/>
    <w:rsid w:val="00160B33"/>
    <w:rsid w:val="00166925"/>
    <w:rsid w:val="00170D32"/>
    <w:rsid w:val="001746A2"/>
    <w:rsid w:val="00174B55"/>
    <w:rsid w:val="0018300F"/>
    <w:rsid w:val="00185239"/>
    <w:rsid w:val="00186799"/>
    <w:rsid w:val="00187823"/>
    <w:rsid w:val="00193CC5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E59A1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3FB0"/>
    <w:rsid w:val="0029412E"/>
    <w:rsid w:val="00295420"/>
    <w:rsid w:val="00295F4B"/>
    <w:rsid w:val="002A0D82"/>
    <w:rsid w:val="002A2F25"/>
    <w:rsid w:val="002A67F5"/>
    <w:rsid w:val="002A76E1"/>
    <w:rsid w:val="002B0B01"/>
    <w:rsid w:val="002B4239"/>
    <w:rsid w:val="002B795F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4AD0"/>
    <w:rsid w:val="002F5112"/>
    <w:rsid w:val="0030341D"/>
    <w:rsid w:val="003065A9"/>
    <w:rsid w:val="0030704C"/>
    <w:rsid w:val="00307AA4"/>
    <w:rsid w:val="00315C5E"/>
    <w:rsid w:val="00316299"/>
    <w:rsid w:val="0031722B"/>
    <w:rsid w:val="00317D40"/>
    <w:rsid w:val="003218D2"/>
    <w:rsid w:val="00321D89"/>
    <w:rsid w:val="00322011"/>
    <w:rsid w:val="00322A92"/>
    <w:rsid w:val="00325629"/>
    <w:rsid w:val="00332BEA"/>
    <w:rsid w:val="00340C3D"/>
    <w:rsid w:val="0034431E"/>
    <w:rsid w:val="003509FD"/>
    <w:rsid w:val="00351191"/>
    <w:rsid w:val="003529EF"/>
    <w:rsid w:val="003663A0"/>
    <w:rsid w:val="00381BD7"/>
    <w:rsid w:val="00383488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B67DA"/>
    <w:rsid w:val="003C255E"/>
    <w:rsid w:val="003C318F"/>
    <w:rsid w:val="003C4A5A"/>
    <w:rsid w:val="003C6024"/>
    <w:rsid w:val="003D265C"/>
    <w:rsid w:val="003D6F18"/>
    <w:rsid w:val="003E629A"/>
    <w:rsid w:val="003E6E41"/>
    <w:rsid w:val="003F055E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3DB6"/>
    <w:rsid w:val="004404B8"/>
    <w:rsid w:val="00440566"/>
    <w:rsid w:val="00440BA7"/>
    <w:rsid w:val="00440DBD"/>
    <w:rsid w:val="004417EF"/>
    <w:rsid w:val="00441BA9"/>
    <w:rsid w:val="00446159"/>
    <w:rsid w:val="00453013"/>
    <w:rsid w:val="00454EA8"/>
    <w:rsid w:val="0045660B"/>
    <w:rsid w:val="00456FD8"/>
    <w:rsid w:val="00457D96"/>
    <w:rsid w:val="00463B41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645A"/>
    <w:rsid w:val="004A72F7"/>
    <w:rsid w:val="004A7CCF"/>
    <w:rsid w:val="004B3615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2C2E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B45FE"/>
    <w:rsid w:val="005C1342"/>
    <w:rsid w:val="005C24FE"/>
    <w:rsid w:val="005C6CBA"/>
    <w:rsid w:val="005C784A"/>
    <w:rsid w:val="005D467E"/>
    <w:rsid w:val="005D6790"/>
    <w:rsid w:val="005E2C0A"/>
    <w:rsid w:val="005E41DC"/>
    <w:rsid w:val="005E7C65"/>
    <w:rsid w:val="005F4CCE"/>
    <w:rsid w:val="005F4F09"/>
    <w:rsid w:val="00600CEC"/>
    <w:rsid w:val="00602A6B"/>
    <w:rsid w:val="00605A6C"/>
    <w:rsid w:val="006072A1"/>
    <w:rsid w:val="006261EF"/>
    <w:rsid w:val="00632723"/>
    <w:rsid w:val="0063296E"/>
    <w:rsid w:val="006419F0"/>
    <w:rsid w:val="00643498"/>
    <w:rsid w:val="00646548"/>
    <w:rsid w:val="0065144E"/>
    <w:rsid w:val="0065339F"/>
    <w:rsid w:val="00654A2E"/>
    <w:rsid w:val="00655089"/>
    <w:rsid w:val="00656048"/>
    <w:rsid w:val="00661522"/>
    <w:rsid w:val="00661ADA"/>
    <w:rsid w:val="00664C87"/>
    <w:rsid w:val="00665932"/>
    <w:rsid w:val="00665967"/>
    <w:rsid w:val="00665F32"/>
    <w:rsid w:val="00667086"/>
    <w:rsid w:val="00673BC7"/>
    <w:rsid w:val="00675881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6F03"/>
    <w:rsid w:val="006D4E3B"/>
    <w:rsid w:val="006E0DCF"/>
    <w:rsid w:val="006E207B"/>
    <w:rsid w:val="006E21B8"/>
    <w:rsid w:val="006E4DEB"/>
    <w:rsid w:val="006E53D1"/>
    <w:rsid w:val="006E7DBD"/>
    <w:rsid w:val="00705C88"/>
    <w:rsid w:val="007070C1"/>
    <w:rsid w:val="007219CB"/>
    <w:rsid w:val="00721A5A"/>
    <w:rsid w:val="007271B4"/>
    <w:rsid w:val="007350AE"/>
    <w:rsid w:val="00735DEE"/>
    <w:rsid w:val="00737754"/>
    <w:rsid w:val="007405DD"/>
    <w:rsid w:val="00740A2A"/>
    <w:rsid w:val="0075063B"/>
    <w:rsid w:val="00750703"/>
    <w:rsid w:val="00750E5F"/>
    <w:rsid w:val="00757797"/>
    <w:rsid w:val="0076249C"/>
    <w:rsid w:val="00767F4F"/>
    <w:rsid w:val="00785B39"/>
    <w:rsid w:val="00790311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1B52"/>
    <w:rsid w:val="007F79F7"/>
    <w:rsid w:val="00800385"/>
    <w:rsid w:val="00802EB5"/>
    <w:rsid w:val="008046F9"/>
    <w:rsid w:val="008074CC"/>
    <w:rsid w:val="00812F32"/>
    <w:rsid w:val="008173C0"/>
    <w:rsid w:val="0082305D"/>
    <w:rsid w:val="008243A9"/>
    <w:rsid w:val="0082515D"/>
    <w:rsid w:val="0082703F"/>
    <w:rsid w:val="00830195"/>
    <w:rsid w:val="00832F55"/>
    <w:rsid w:val="00833889"/>
    <w:rsid w:val="00834CF9"/>
    <w:rsid w:val="0083521D"/>
    <w:rsid w:val="00840185"/>
    <w:rsid w:val="00845B4E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9F5"/>
    <w:rsid w:val="00884B7F"/>
    <w:rsid w:val="00886AB4"/>
    <w:rsid w:val="00891565"/>
    <w:rsid w:val="00893308"/>
    <w:rsid w:val="008A1E1B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17C02"/>
    <w:rsid w:val="00925ED5"/>
    <w:rsid w:val="009274E9"/>
    <w:rsid w:val="00927705"/>
    <w:rsid w:val="009336CC"/>
    <w:rsid w:val="00957903"/>
    <w:rsid w:val="00962C4B"/>
    <w:rsid w:val="00963985"/>
    <w:rsid w:val="00963DB1"/>
    <w:rsid w:val="00967980"/>
    <w:rsid w:val="00972480"/>
    <w:rsid w:val="00974148"/>
    <w:rsid w:val="00974925"/>
    <w:rsid w:val="009771BE"/>
    <w:rsid w:val="009856CA"/>
    <w:rsid w:val="009A261F"/>
    <w:rsid w:val="009A3CBA"/>
    <w:rsid w:val="009A6CDA"/>
    <w:rsid w:val="009B0FED"/>
    <w:rsid w:val="009B10D0"/>
    <w:rsid w:val="009B33E4"/>
    <w:rsid w:val="009B4223"/>
    <w:rsid w:val="009B5797"/>
    <w:rsid w:val="009C2DAB"/>
    <w:rsid w:val="009C7DBF"/>
    <w:rsid w:val="009D017B"/>
    <w:rsid w:val="009D1E06"/>
    <w:rsid w:val="009D21E6"/>
    <w:rsid w:val="009D4EF9"/>
    <w:rsid w:val="009D7AD6"/>
    <w:rsid w:val="009E3F1E"/>
    <w:rsid w:val="009E74C8"/>
    <w:rsid w:val="009E755B"/>
    <w:rsid w:val="009F4B7A"/>
    <w:rsid w:val="00A012AC"/>
    <w:rsid w:val="00A1209A"/>
    <w:rsid w:val="00A23CC0"/>
    <w:rsid w:val="00A27102"/>
    <w:rsid w:val="00A3180C"/>
    <w:rsid w:val="00A323B9"/>
    <w:rsid w:val="00A32DC7"/>
    <w:rsid w:val="00A36534"/>
    <w:rsid w:val="00A36C3D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4676"/>
    <w:rsid w:val="00AC212F"/>
    <w:rsid w:val="00AC2AED"/>
    <w:rsid w:val="00AD2564"/>
    <w:rsid w:val="00AD33EE"/>
    <w:rsid w:val="00AD5587"/>
    <w:rsid w:val="00AE4AFC"/>
    <w:rsid w:val="00AE5F2B"/>
    <w:rsid w:val="00AF060F"/>
    <w:rsid w:val="00AF0ED3"/>
    <w:rsid w:val="00AF5E59"/>
    <w:rsid w:val="00B00815"/>
    <w:rsid w:val="00B13B47"/>
    <w:rsid w:val="00B15A0E"/>
    <w:rsid w:val="00B15C02"/>
    <w:rsid w:val="00B20D8B"/>
    <w:rsid w:val="00B21AD0"/>
    <w:rsid w:val="00B253D5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47BCA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143D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B6B97"/>
    <w:rsid w:val="00BC470E"/>
    <w:rsid w:val="00BC4819"/>
    <w:rsid w:val="00BC48FE"/>
    <w:rsid w:val="00BC6895"/>
    <w:rsid w:val="00BD0E9A"/>
    <w:rsid w:val="00BD127F"/>
    <w:rsid w:val="00BD5DB6"/>
    <w:rsid w:val="00BE54F8"/>
    <w:rsid w:val="00BE5852"/>
    <w:rsid w:val="00BE75B1"/>
    <w:rsid w:val="00BF21AF"/>
    <w:rsid w:val="00BF317B"/>
    <w:rsid w:val="00BF47EC"/>
    <w:rsid w:val="00BF7BE5"/>
    <w:rsid w:val="00C016BA"/>
    <w:rsid w:val="00C045C4"/>
    <w:rsid w:val="00C06332"/>
    <w:rsid w:val="00C15DB5"/>
    <w:rsid w:val="00C2398C"/>
    <w:rsid w:val="00C24BCB"/>
    <w:rsid w:val="00C30A3E"/>
    <w:rsid w:val="00C30B54"/>
    <w:rsid w:val="00C31799"/>
    <w:rsid w:val="00C34CD4"/>
    <w:rsid w:val="00C36372"/>
    <w:rsid w:val="00C40C61"/>
    <w:rsid w:val="00C433C7"/>
    <w:rsid w:val="00C51971"/>
    <w:rsid w:val="00C63C50"/>
    <w:rsid w:val="00C64063"/>
    <w:rsid w:val="00C7509C"/>
    <w:rsid w:val="00C75807"/>
    <w:rsid w:val="00C81A09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D5CE9"/>
    <w:rsid w:val="00CE66B8"/>
    <w:rsid w:val="00CF1820"/>
    <w:rsid w:val="00CF568D"/>
    <w:rsid w:val="00D01BE1"/>
    <w:rsid w:val="00D020FF"/>
    <w:rsid w:val="00D02539"/>
    <w:rsid w:val="00D11067"/>
    <w:rsid w:val="00D1253C"/>
    <w:rsid w:val="00D129DE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E6DB8"/>
    <w:rsid w:val="00DF359B"/>
    <w:rsid w:val="00DF49C0"/>
    <w:rsid w:val="00DF4C2A"/>
    <w:rsid w:val="00E01D0B"/>
    <w:rsid w:val="00E02A4A"/>
    <w:rsid w:val="00E02CC8"/>
    <w:rsid w:val="00E16B8E"/>
    <w:rsid w:val="00E175FB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74266"/>
    <w:rsid w:val="00E801B6"/>
    <w:rsid w:val="00E83A6B"/>
    <w:rsid w:val="00E9237C"/>
    <w:rsid w:val="00E94239"/>
    <w:rsid w:val="00EA05FE"/>
    <w:rsid w:val="00EA6F52"/>
    <w:rsid w:val="00EA7D70"/>
    <w:rsid w:val="00EB318F"/>
    <w:rsid w:val="00EC047E"/>
    <w:rsid w:val="00EC1382"/>
    <w:rsid w:val="00EC7DE5"/>
    <w:rsid w:val="00ED3501"/>
    <w:rsid w:val="00ED351A"/>
    <w:rsid w:val="00ED3709"/>
    <w:rsid w:val="00ED39E0"/>
    <w:rsid w:val="00ED7D4C"/>
    <w:rsid w:val="00EE251F"/>
    <w:rsid w:val="00EE6084"/>
    <w:rsid w:val="00EE7444"/>
    <w:rsid w:val="00EF1606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135BE"/>
    <w:rsid w:val="00F16D95"/>
    <w:rsid w:val="00F2208D"/>
    <w:rsid w:val="00F24085"/>
    <w:rsid w:val="00F24D6C"/>
    <w:rsid w:val="00F313CC"/>
    <w:rsid w:val="00F31BFE"/>
    <w:rsid w:val="00F32B02"/>
    <w:rsid w:val="00F3373E"/>
    <w:rsid w:val="00F46180"/>
    <w:rsid w:val="00F5397C"/>
    <w:rsid w:val="00F541B5"/>
    <w:rsid w:val="00F60423"/>
    <w:rsid w:val="00F62990"/>
    <w:rsid w:val="00F673DB"/>
    <w:rsid w:val="00F727E6"/>
    <w:rsid w:val="00F7665D"/>
    <w:rsid w:val="00F768AB"/>
    <w:rsid w:val="00F81FF1"/>
    <w:rsid w:val="00F825F2"/>
    <w:rsid w:val="00F87B5E"/>
    <w:rsid w:val="00F9008E"/>
    <w:rsid w:val="00F936D0"/>
    <w:rsid w:val="00F97085"/>
    <w:rsid w:val="00F97FF2"/>
    <w:rsid w:val="00FA107F"/>
    <w:rsid w:val="00FA3693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687C"/>
    <w:rsid w:val="00FC7E87"/>
    <w:rsid w:val="00FD1766"/>
    <w:rsid w:val="00FD384D"/>
    <w:rsid w:val="00FD6B00"/>
    <w:rsid w:val="00FD74CD"/>
    <w:rsid w:val="00FE11A3"/>
    <w:rsid w:val="00FE17C3"/>
    <w:rsid w:val="00FE68B4"/>
    <w:rsid w:val="00FF1C0F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A72F7"/>
    <w:rPr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750E5F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92B2CE-CBB3-4552-A97F-B8155CA15B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Phil Coan</cp:lastModifiedBy>
  <cp:revision>5</cp:revision>
  <cp:lastPrinted>2002-04-23T16:10:00Z</cp:lastPrinted>
  <dcterms:created xsi:type="dcterms:W3CDTF">2021-03-25T19:45:00Z</dcterms:created>
  <dcterms:modified xsi:type="dcterms:W3CDTF">2021-04-02T17:38:00Z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</Properties>
</file>